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A1" w:rsidRDefault="000915A1" w:rsidP="000915A1">
      <w:pPr>
        <w:jc w:val="left"/>
        <w:rPr>
          <w:sz w:val="16"/>
          <w:szCs w:val="16"/>
        </w:rPr>
      </w:pPr>
      <w:bookmarkStart w:id="0" w:name="_Hlk51009072"/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件：</w:t>
      </w:r>
      <w:r w:rsidR="00B40840">
        <w:rPr>
          <w:rFonts w:hint="eastAsia"/>
          <w:sz w:val="28"/>
          <w:szCs w:val="28"/>
        </w:rPr>
        <w:t>1</w:t>
      </w:r>
    </w:p>
    <w:p w:rsidR="000915A1" w:rsidRPr="00B764CC" w:rsidRDefault="000915A1" w:rsidP="000915A1">
      <w:pPr>
        <w:ind w:firstLine="540"/>
        <w:jc w:val="center"/>
        <w:rPr>
          <w:sz w:val="40"/>
          <w:szCs w:val="28"/>
        </w:rPr>
      </w:pPr>
      <w:r w:rsidRPr="00B764CC">
        <w:rPr>
          <w:rFonts w:hint="eastAsia"/>
          <w:sz w:val="40"/>
          <w:szCs w:val="28"/>
        </w:rPr>
        <w:t>2</w:t>
      </w:r>
      <w:r w:rsidR="00191D9C">
        <w:rPr>
          <w:sz w:val="40"/>
          <w:szCs w:val="28"/>
        </w:rPr>
        <w:t>02</w:t>
      </w:r>
      <w:r w:rsidR="00191D9C">
        <w:rPr>
          <w:rFonts w:hint="eastAsia"/>
          <w:sz w:val="40"/>
          <w:szCs w:val="28"/>
        </w:rPr>
        <w:t>1</w:t>
      </w:r>
      <w:r w:rsidRPr="00B764CC">
        <w:rPr>
          <w:rFonts w:hint="eastAsia"/>
          <w:sz w:val="40"/>
          <w:szCs w:val="28"/>
        </w:rPr>
        <w:t>年度市级</w:t>
      </w:r>
      <w:r w:rsidRPr="00B764CC">
        <w:rPr>
          <w:rFonts w:ascii="宋体" w:hAnsi="宋体" w:cs="宋体" w:hint="eastAsia"/>
          <w:color w:val="000000"/>
          <w:kern w:val="0"/>
          <w:sz w:val="40"/>
          <w:szCs w:val="28"/>
        </w:rPr>
        <w:t>项目资金预算表</w:t>
      </w:r>
    </w:p>
    <w:tbl>
      <w:tblPr>
        <w:tblW w:w="13863" w:type="dxa"/>
        <w:tblInd w:w="-5" w:type="dxa"/>
        <w:tblLayout w:type="fixed"/>
        <w:tblLook w:val="04A0"/>
      </w:tblPr>
      <w:tblGrid>
        <w:gridCol w:w="6067"/>
        <w:gridCol w:w="2693"/>
        <w:gridCol w:w="5103"/>
      </w:tblGrid>
      <w:tr w:rsidR="000915A1" w:rsidTr="00B764CC">
        <w:trPr>
          <w:trHeight w:val="451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0915A1" w:rsidRDefault="000915A1" w:rsidP="003E44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预算额度（元）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资金负责单位</w:t>
            </w:r>
          </w:p>
        </w:tc>
      </w:tr>
      <w:tr w:rsidR="000915A1" w:rsidTr="00B764CC">
        <w:trPr>
          <w:trHeight w:val="5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教授奖教金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1,476,000.00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党委教师工作部、人事处、离退休人员管理处（合署）</w:t>
            </w:r>
          </w:p>
        </w:tc>
      </w:tr>
      <w:tr w:rsidR="000915A1" w:rsidTr="00B764CC">
        <w:trPr>
          <w:trHeight w:val="5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外籍教师年度津贴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A6A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1,</w:t>
            </w:r>
            <w:r w:rsidR="00BA6A3A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,000.00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国际交流合作处、港澳台事务办公室（合署）</w:t>
            </w:r>
          </w:p>
        </w:tc>
      </w:tr>
      <w:tr w:rsidR="000915A1" w:rsidTr="00B764CC">
        <w:trPr>
          <w:trHeight w:val="5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学术会议讲座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540C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1,</w:t>
            </w:r>
            <w:r w:rsidR="00540C14">
              <w:rPr>
                <w:rFonts w:ascii="宋体" w:eastAsia="宋体" w:hAnsi="宋体" w:cs="宋体" w:hint="eastAsia"/>
                <w:kern w:val="0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540C1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科研处、研究生处（合署）</w:t>
            </w:r>
          </w:p>
        </w:tc>
      </w:tr>
      <w:tr w:rsidR="000915A1" w:rsidTr="00B764CC">
        <w:trPr>
          <w:trHeight w:val="5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政府性演出及交响乐团演出经费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EB07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1,</w:t>
            </w:r>
            <w:r w:rsidR="00EB0765">
              <w:rPr>
                <w:rFonts w:ascii="宋体" w:eastAsia="宋体" w:hAnsi="宋体" w:cs="宋体" w:hint="eastAsia"/>
                <w:kern w:val="0"/>
                <w:szCs w:val="21"/>
              </w:rPr>
              <w:t>400</w:t>
            </w:r>
            <w:r w:rsidR="002E64C7">
              <w:rPr>
                <w:rFonts w:ascii="宋体" w:eastAsia="宋体" w:hAnsi="宋体" w:cs="宋体" w:hint="eastAsia"/>
                <w:kern w:val="0"/>
                <w:szCs w:val="21"/>
              </w:rPr>
              <w:t>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音乐学院</w:t>
            </w:r>
          </w:p>
        </w:tc>
      </w:tr>
      <w:tr w:rsidR="000915A1" w:rsidTr="00B764CC">
        <w:trPr>
          <w:trHeight w:val="5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金山湖体育馆、游泳跳水馆日常维护补助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1,000,000.00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体育学院</w:t>
            </w:r>
          </w:p>
        </w:tc>
      </w:tr>
      <w:tr w:rsidR="000915A1" w:rsidTr="00B764CC">
        <w:trPr>
          <w:trHeight w:val="5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金山湖体育馆、游泳跳水馆开展体育活动补贴和免费开放经费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EB07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1,</w:t>
            </w:r>
            <w:r w:rsidR="00EB0765">
              <w:rPr>
                <w:rFonts w:ascii="宋体" w:eastAsia="宋体" w:hAnsi="宋体" w:cs="宋体" w:hint="eastAsia"/>
                <w:kern w:val="0"/>
                <w:szCs w:val="21"/>
              </w:rPr>
              <w:t>900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EB076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" w:name="_GoBack"/>
            <w:bookmarkEnd w:id="1"/>
            <w:r>
              <w:rPr>
                <w:rFonts w:ascii="宋体" w:eastAsia="宋体" w:hAnsi="宋体" w:cs="宋体" w:hint="eastAsia"/>
                <w:kern w:val="0"/>
                <w:szCs w:val="21"/>
              </w:rPr>
              <w:t>体育学院</w:t>
            </w:r>
          </w:p>
        </w:tc>
      </w:tr>
      <w:tr w:rsidR="000915A1" w:rsidTr="00B764CC">
        <w:trPr>
          <w:trHeight w:val="5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医疗补贴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207,760.00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EB0765" w:rsidP="00B764C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后勤</w:t>
            </w:r>
            <w:r w:rsidR="000915A1">
              <w:rPr>
                <w:rFonts w:ascii="宋体" w:eastAsia="宋体" w:hAnsi="宋体" w:cs="宋体" w:hint="eastAsia"/>
                <w:kern w:val="0"/>
                <w:szCs w:val="21"/>
              </w:rPr>
              <w:t>处</w:t>
            </w:r>
          </w:p>
        </w:tc>
      </w:tr>
      <w:tr w:rsidR="000915A1" w:rsidTr="00B764CC">
        <w:trPr>
          <w:trHeight w:val="5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0C51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8,</w:t>
            </w:r>
            <w:r w:rsidR="000C5146">
              <w:rPr>
                <w:rFonts w:ascii="宋体" w:eastAsia="宋体" w:hAnsi="宋体" w:cs="宋体" w:hint="eastAsia"/>
                <w:kern w:val="0"/>
                <w:szCs w:val="21"/>
              </w:rPr>
              <w:t>623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0C514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A1" w:rsidRDefault="000915A1" w:rsidP="003E443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83A58" w:rsidRPr="000915A1" w:rsidRDefault="00C83A58"/>
    <w:sectPr w:rsidR="00C83A58" w:rsidRPr="000915A1" w:rsidSect="000915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42" w:rsidRDefault="00547642" w:rsidP="000915A1">
      <w:r>
        <w:separator/>
      </w:r>
    </w:p>
  </w:endnote>
  <w:endnote w:type="continuationSeparator" w:id="0">
    <w:p w:rsidR="00547642" w:rsidRDefault="00547642" w:rsidP="0009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42" w:rsidRDefault="00547642" w:rsidP="000915A1">
      <w:r>
        <w:separator/>
      </w:r>
    </w:p>
  </w:footnote>
  <w:footnote w:type="continuationSeparator" w:id="0">
    <w:p w:rsidR="00547642" w:rsidRDefault="00547642" w:rsidP="00091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3B"/>
    <w:rsid w:val="000915A1"/>
    <w:rsid w:val="000C5146"/>
    <w:rsid w:val="00191D9C"/>
    <w:rsid w:val="002E64C7"/>
    <w:rsid w:val="002F2669"/>
    <w:rsid w:val="0031286E"/>
    <w:rsid w:val="004A340A"/>
    <w:rsid w:val="00517AA0"/>
    <w:rsid w:val="00540C14"/>
    <w:rsid w:val="00547642"/>
    <w:rsid w:val="006300B5"/>
    <w:rsid w:val="0086778F"/>
    <w:rsid w:val="00B40840"/>
    <w:rsid w:val="00B764CC"/>
    <w:rsid w:val="00BA6A3A"/>
    <w:rsid w:val="00C83A58"/>
    <w:rsid w:val="00C95E3B"/>
    <w:rsid w:val="00EB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18</cp:revision>
  <dcterms:created xsi:type="dcterms:W3CDTF">2021-02-24T09:49:00Z</dcterms:created>
  <dcterms:modified xsi:type="dcterms:W3CDTF">2021-02-24T10:04:00Z</dcterms:modified>
</cp:coreProperties>
</file>